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4BE8" w14:textId="308B8A1C" w:rsidR="0013355A" w:rsidRDefault="00C97C67" w:rsidP="00ED1078">
      <w:pPr>
        <w:jc w:val="right"/>
        <w:rPr>
          <w:rFonts w:ascii="Arial" w:hAnsi="Arial" w:cs="Arial"/>
          <w:b/>
          <w:color w:val="538135" w:themeColor="accent6" w:themeShade="BF"/>
          <w:sz w:val="24"/>
          <w:szCs w:val="20"/>
          <w:shd w:val="clear" w:color="auto" w:fill="FFFFFF"/>
        </w:rPr>
      </w:pPr>
      <w:r w:rsidRPr="00C97C67">
        <w:rPr>
          <w:rFonts w:ascii="Arial" w:eastAsia="Arial" w:hAnsi="Arial" w:cs="Arial"/>
          <w:b/>
          <w:bCs/>
          <w:noProof/>
          <w:color w:val="000000" w:themeColor="text1"/>
          <w:sz w:val="4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966FFE" wp14:editId="467B2C6C">
                <wp:simplePos x="0" y="0"/>
                <wp:positionH relativeFrom="column">
                  <wp:posOffset>96520</wp:posOffset>
                </wp:positionH>
                <wp:positionV relativeFrom="paragraph">
                  <wp:posOffset>231140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02EC" w14:textId="75A88ABF" w:rsidR="00C97C67" w:rsidRPr="00672823" w:rsidRDefault="00C97C6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7282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W Midlands &amp; S Wales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66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pt;margin-top:18.2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g0I7uOAAAAAJAQAADwAAAAAAAAAAAAAAAAB7BAAAZHJzL2Rvd25y&#10;ZXYueG1sUEsFBgAAAAAEAAQA8wAAAIgFAAAAAA==&#10;" stroked="f">
                <v:textbox style="mso-fit-shape-to-text:t">
                  <w:txbxContent>
                    <w:p w14:paraId="645F02EC" w14:textId="75A88ABF" w:rsidR="00C97C67" w:rsidRPr="00672823" w:rsidRDefault="00C97C67">
                      <w:pPr>
                        <w:rPr>
                          <w:b/>
                          <w:sz w:val="18"/>
                        </w:rPr>
                      </w:pPr>
                      <w:r w:rsidRPr="00672823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>W Midlands &amp; S Wales Branch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55A">
        <w:rPr>
          <w:noProof/>
          <w:lang w:eastAsia="en-GB"/>
        </w:rPr>
        <w:drawing>
          <wp:inline distT="0" distB="0" distL="0" distR="0" wp14:anchorId="6B9E4C0B" wp14:editId="49909105">
            <wp:extent cx="3088238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e Of Horticultu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3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DA93" w14:textId="57A2BEB1" w:rsidR="00B30F2B" w:rsidRPr="00382AE7" w:rsidRDefault="00B30F2B" w:rsidP="009E03AA">
      <w:pPr>
        <w:spacing w:before="360" w:after="120"/>
        <w:rPr>
          <w:rFonts w:ascii="Arial" w:eastAsia="Arial" w:hAnsi="Arial" w:cs="Arial"/>
          <w:b/>
          <w:bCs/>
          <w:color w:val="000000" w:themeColor="text1"/>
          <w:sz w:val="48"/>
          <w:szCs w:val="36"/>
        </w:rPr>
      </w:pPr>
      <w:r w:rsidRPr="00382AE7">
        <w:rPr>
          <w:rFonts w:ascii="Arial" w:eastAsia="Arial" w:hAnsi="Arial" w:cs="Arial"/>
          <w:b/>
          <w:bCs/>
          <w:color w:val="000000" w:themeColor="text1"/>
          <w:sz w:val="48"/>
          <w:szCs w:val="36"/>
        </w:rPr>
        <w:t>2018 Annual Branch Meeting.</w:t>
      </w:r>
    </w:p>
    <w:p w14:paraId="53906D0A" w14:textId="37C7B0E6" w:rsidR="009E03AA" w:rsidRPr="00382AE7" w:rsidRDefault="009E03AA" w:rsidP="009E03AA">
      <w:pPr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</w:pPr>
      <w:r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  <w:t>SATURDAY</w:t>
      </w:r>
      <w:r w:rsidR="00B30F2B"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  <w:t xml:space="preserve"> 9</w:t>
      </w:r>
      <w:r w:rsidR="00B30F2B"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  <w:vertAlign w:val="superscript"/>
        </w:rPr>
        <w:t>th</w:t>
      </w:r>
      <w:r w:rsidR="00B30F2B"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  <w:t xml:space="preserve"> June,</w:t>
      </w:r>
      <w:r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  <w:t xml:space="preserve"> 10:15am </w:t>
      </w:r>
      <w:r w:rsidR="004D5A1E"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  <w:t xml:space="preserve">for 10:30am </w:t>
      </w:r>
      <w:r w:rsidRPr="00382AE7">
        <w:rPr>
          <w:rFonts w:ascii="Arial" w:eastAsia="Arial" w:hAnsi="Arial" w:cs="Arial"/>
          <w:b/>
          <w:bCs/>
          <w:color w:val="262626" w:themeColor="text1" w:themeTint="D9"/>
          <w:sz w:val="36"/>
          <w:szCs w:val="36"/>
          <w:u w:val="single"/>
          <w:shd w:val="clear" w:color="auto" w:fill="FFFFFF"/>
        </w:rPr>
        <w:t>start</w:t>
      </w:r>
    </w:p>
    <w:p w14:paraId="02DA3449" w14:textId="3EC29060" w:rsidR="00B30F2B" w:rsidRPr="00382AE7" w:rsidRDefault="00B30F2B" w:rsidP="009E03AA">
      <w:pPr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</w:pPr>
      <w:r w:rsidRPr="00382AE7"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  <w:t xml:space="preserve">Visit to THYME where Head Gardener Steve Quinton </w:t>
      </w:r>
      <w:r w:rsidR="006C72E7"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  <w:t>will</w:t>
      </w:r>
      <w:r w:rsidRPr="00382AE7"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  <w:t xml:space="preserve"> gi</w:t>
      </w:r>
      <w:r w:rsidR="00382AE7" w:rsidRPr="00382AE7"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  <w:t>ve members a tour of the estate.</w:t>
      </w:r>
    </w:p>
    <w:p w14:paraId="5B555C79" w14:textId="77777777" w:rsidR="00382AE7" w:rsidRPr="00382AE7" w:rsidRDefault="00382AE7" w:rsidP="00382AE7">
      <w:pPr>
        <w:pStyle w:val="NormalWeb"/>
        <w:rPr>
          <w:rFonts w:ascii="Arial" w:hAnsi="Arial" w:cs="Arial"/>
          <w:color w:val="000000"/>
          <w:sz w:val="23"/>
          <w:szCs w:val="23"/>
        </w:rPr>
      </w:pPr>
      <w:r w:rsidRPr="00382AE7">
        <w:rPr>
          <w:rFonts w:ascii="Arial" w:hAnsi="Arial" w:cs="Arial"/>
          <w:color w:val="000000"/>
          <w:sz w:val="23"/>
          <w:szCs w:val="23"/>
        </w:rPr>
        <w:t xml:space="preserve">Thyme is to be found on a Cotswold country estate of 150 acres comprising a boutique hotel; picture perfect cottages; cookery school; tithe barn for dinners, celebrations &amp; corporate events; sophisticated cocktail bar; and restaurant in our country pub The Swan at </w:t>
      </w:r>
      <w:proofErr w:type="spellStart"/>
      <w:r w:rsidRPr="00382AE7">
        <w:rPr>
          <w:rFonts w:ascii="Arial" w:hAnsi="Arial" w:cs="Arial"/>
          <w:color w:val="000000"/>
          <w:sz w:val="23"/>
          <w:szCs w:val="23"/>
        </w:rPr>
        <w:t>Southrop</w:t>
      </w:r>
      <w:proofErr w:type="spellEnd"/>
      <w:r w:rsidRPr="00382AE7">
        <w:rPr>
          <w:rFonts w:ascii="Arial" w:hAnsi="Arial" w:cs="Arial"/>
          <w:color w:val="000000"/>
          <w:sz w:val="23"/>
          <w:szCs w:val="23"/>
        </w:rPr>
        <w:t>.</w:t>
      </w:r>
    </w:p>
    <w:p w14:paraId="08148800" w14:textId="336F8088" w:rsidR="00B30F2B" w:rsidRDefault="00382AE7" w:rsidP="00382AE7">
      <w:pPr>
        <w:pStyle w:val="NormalWeb"/>
        <w:jc w:val="center"/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</w:pPr>
      <w:r w:rsidRPr="00382AE7">
        <w:rPr>
          <w:rFonts w:ascii="Arial" w:hAnsi="Arial" w:cs="Arial"/>
          <w:color w:val="000000"/>
          <w:sz w:val="23"/>
          <w:szCs w:val="23"/>
        </w:rPr>
        <w:t>From the sympathetic renovation and rejuvenation of the medieval agricultural buildings to the fully productive kitchen garden &amp; farm at the heart of the brand, ‘for the love of the land’ is a statement that underlines each as</w:t>
      </w:r>
      <w:r>
        <w:rPr>
          <w:rFonts w:ascii="Arial" w:hAnsi="Arial" w:cs="Arial"/>
          <w:color w:val="000000"/>
          <w:sz w:val="23"/>
          <w:szCs w:val="23"/>
        </w:rPr>
        <w:t xml:space="preserve">pect of the business. The story </w:t>
      </w:r>
      <w:r w:rsidRPr="00382AE7">
        <w:rPr>
          <w:rFonts w:ascii="Arial" w:hAnsi="Arial" w:cs="Arial"/>
          <w:color w:val="000000"/>
          <w:sz w:val="23"/>
          <w:szCs w:val="23"/>
        </w:rPr>
        <w:t xml:space="preserve">of Thyme’s development which started in 2009 with their award-winning cookery school, with its program of </w:t>
      </w:r>
      <w:r>
        <w:rPr>
          <w:rFonts w:ascii="Arial" w:hAnsi="Arial" w:cs="Arial"/>
          <w:color w:val="000000"/>
          <w:sz w:val="23"/>
          <w:szCs w:val="23"/>
        </w:rPr>
        <w:t>classes, talks &amp; demonstrations</w:t>
      </w:r>
      <w:r>
        <w:rPr>
          <w:rFonts w:ascii="Arial" w:eastAsia="Arial" w:hAnsi="Arial" w:cs="Arial"/>
          <w:b/>
          <w:bCs/>
          <w:noProof/>
          <w:color w:val="262626" w:themeColor="text1" w:themeTint="D9"/>
          <w:sz w:val="32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9DFD84D" wp14:editId="2A91DAE0">
            <wp:simplePos x="0" y="0"/>
            <wp:positionH relativeFrom="column">
              <wp:posOffset>3388360</wp:posOffset>
            </wp:positionH>
            <wp:positionV relativeFrom="paragraph">
              <wp:posOffset>386080</wp:posOffset>
            </wp:positionV>
            <wp:extent cx="3121152" cy="2075688"/>
            <wp:effectExtent l="0" t="0" r="3175" b="1270"/>
            <wp:wrapTight wrapText="bothSides">
              <wp:wrapPolygon edited="0">
                <wp:start x="0" y="0"/>
                <wp:lineTo x="0" y="21415"/>
                <wp:lineTo x="21490" y="21415"/>
                <wp:lineTo x="214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151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2A3D18EE" w14:textId="7EB01C35" w:rsidR="00382AE7" w:rsidRDefault="00382AE7" w:rsidP="009E03AA">
      <w:pPr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</w:pPr>
      <w:r>
        <w:rPr>
          <w:rFonts w:ascii="Arial" w:eastAsia="Arial" w:hAnsi="Arial" w:cs="Arial"/>
          <w:b/>
          <w:bCs/>
          <w:noProof/>
          <w:color w:val="262626" w:themeColor="text1" w:themeTint="D9"/>
          <w:sz w:val="32"/>
          <w:szCs w:val="28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 wp14:anchorId="3BE98D26" wp14:editId="5B13EA16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3121152" cy="2075688"/>
            <wp:effectExtent l="0" t="0" r="3175" b="1270"/>
            <wp:wrapTight wrapText="bothSides">
              <wp:wrapPolygon edited="0">
                <wp:start x="0" y="0"/>
                <wp:lineTo x="0" y="21415"/>
                <wp:lineTo x="21490" y="21415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1516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0256" w14:textId="77777777" w:rsidR="00382AE7" w:rsidRPr="009716D8" w:rsidRDefault="00382AE7" w:rsidP="009E03AA">
      <w:pPr>
        <w:rPr>
          <w:rFonts w:ascii="Arial" w:eastAsia="Arial" w:hAnsi="Arial" w:cs="Arial"/>
          <w:b/>
          <w:bCs/>
          <w:color w:val="262626" w:themeColor="text1" w:themeTint="D9"/>
          <w:sz w:val="32"/>
          <w:szCs w:val="28"/>
          <w:shd w:val="clear" w:color="auto" w:fill="FFFFFF"/>
        </w:rPr>
      </w:pPr>
    </w:p>
    <w:p w14:paraId="47A39BE5" w14:textId="3EFB9CAF" w:rsidR="006C72E7" w:rsidRDefault="00C97C67" w:rsidP="00382AE7">
      <w:pPr>
        <w:spacing w:before="240"/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</w:pPr>
      <w:r w:rsidRPr="00C97C6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LUNCH:</w:t>
      </w:r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Will be at the Estate Pub. The Swan at </w:t>
      </w:r>
      <w:proofErr w:type="spellStart"/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Southrop</w:t>
      </w:r>
      <w:proofErr w:type="spellEnd"/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. Steve will bring menus in the </w:t>
      </w:r>
      <w:proofErr w:type="gramStart"/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morning</w:t>
      </w:r>
      <w:proofErr w:type="gramEnd"/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so you can choose then what you would like to order and it can be sent through ready for lunchtime. </w:t>
      </w:r>
    </w:p>
    <w:p w14:paraId="137D0BD6" w14:textId="1AC6D594" w:rsidR="006C72E7" w:rsidRDefault="006C72E7" w:rsidP="00382AE7">
      <w:pPr>
        <w:spacing w:before="240"/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</w:pPr>
      <w:r w:rsidRPr="006C72E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ATERNOON: -</w:t>
      </w:r>
      <w:r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 xml:space="preserve"> </w:t>
      </w:r>
      <w:r w:rsidR="00382AE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 xml:space="preserve">AT 2.00pm in the afternoon we will hold the </w:t>
      </w:r>
      <w:r w:rsidR="00382AE7" w:rsidRPr="006C72E7">
        <w:rPr>
          <w:rFonts w:ascii="Arial" w:hAnsi="Arial" w:cs="Arial"/>
          <w:b/>
          <w:color w:val="404040" w:themeColor="text1" w:themeTint="BF"/>
          <w:sz w:val="24"/>
          <w:szCs w:val="20"/>
          <w:u w:val="single"/>
          <w:shd w:val="clear" w:color="auto" w:fill="FFFFFF"/>
        </w:rPr>
        <w:t>Annual Branch Meeting</w:t>
      </w:r>
      <w:r w:rsidR="00382AE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 xml:space="preserve">. All members are encouraged to attend. We look forward to welcoming you. </w:t>
      </w:r>
      <w:r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 xml:space="preserve"> If you arrive just for the afternoon </w:t>
      </w:r>
      <w:proofErr w:type="gramStart"/>
      <w:r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meeting</w:t>
      </w:r>
      <w:proofErr w:type="gramEnd"/>
      <w:r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 xml:space="preserve"> then please call at reception and they will give you directions to the meeting room. </w:t>
      </w:r>
    </w:p>
    <w:p w14:paraId="77DBB536" w14:textId="7475D7E8" w:rsidR="00C97C67" w:rsidRPr="00382AE7" w:rsidRDefault="00E74EC4" w:rsidP="00382AE7">
      <w:pPr>
        <w:spacing w:before="240"/>
        <w:rPr>
          <w:rFonts w:ascii="Arial" w:hAnsi="Arial" w:cs="Arial"/>
          <w:color w:val="FF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A</w:t>
      </w:r>
      <w:r w:rsidR="00C97C67" w:rsidRPr="00C97C6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ny costs:</w:t>
      </w:r>
      <w:r w:rsidR="00C97C6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This visit will incur members no cost</w:t>
      </w:r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apart from lunch. </w:t>
      </w:r>
    </w:p>
    <w:p w14:paraId="6575709F" w14:textId="485D4661" w:rsidR="00382AE7" w:rsidRDefault="00C97C67" w:rsidP="00382AE7">
      <w:pPr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</w:pPr>
      <w:r w:rsidRPr="00C97C6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Postcodes:</w:t>
      </w:r>
      <w:r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</w:t>
      </w:r>
      <w:r w:rsidR="00382A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GL7 </w:t>
      </w:r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3</w:t>
      </w:r>
      <w:r w:rsidR="00E708CA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NX: -</w:t>
      </w:r>
      <w:bookmarkStart w:id="0" w:name="_GoBack"/>
      <w:bookmarkEnd w:id="0"/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please</w:t>
      </w:r>
      <w:r w:rsidR="00382A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see location map below. 01367 850174</w:t>
      </w:r>
    </w:p>
    <w:p w14:paraId="09C33452" w14:textId="327EF6BC" w:rsidR="00C97C67" w:rsidRDefault="00C97C67" w:rsidP="00C97C67">
      <w:pPr>
        <w:spacing w:before="120"/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</w:pPr>
      <w:r w:rsidRPr="00C97C67">
        <w:rPr>
          <w:rFonts w:ascii="Arial" w:hAnsi="Arial" w:cs="Arial"/>
          <w:color w:val="404040" w:themeColor="text1" w:themeTint="BF"/>
          <w:sz w:val="24"/>
          <w:szCs w:val="20"/>
          <w:u w:val="single"/>
          <w:shd w:val="clear" w:color="auto" w:fill="FFFFFF"/>
        </w:rPr>
        <w:t>To register your interest for this visit</w:t>
      </w:r>
      <w:r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 so we have an idea of numbers or for further details, please </w:t>
      </w:r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make </w:t>
      </w:r>
      <w:r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contact </w:t>
      </w:r>
      <w:r w:rsidR="00B30F2B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via the portal [</w:t>
      </w:r>
      <w:r w:rsidR="00B30F2B" w:rsidRPr="006C72E7"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  <w:t>just reply to this email</w:t>
      </w:r>
      <w:r w:rsidR="00B30F2B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 xml:space="preserve">] </w:t>
      </w:r>
      <w:r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Ly</w:t>
      </w:r>
      <w:r w:rsidR="006C72E7"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  <w:t>nn Stevens (Branch Secretary).</w:t>
      </w:r>
    </w:p>
    <w:p w14:paraId="01393257" w14:textId="77777777" w:rsidR="00D02A5D" w:rsidRDefault="00D02A5D" w:rsidP="00C97C67">
      <w:pPr>
        <w:spacing w:before="120"/>
        <w:rPr>
          <w:rFonts w:ascii="Arial" w:hAnsi="Arial" w:cs="Arial"/>
          <w:color w:val="404040" w:themeColor="text1" w:themeTint="BF"/>
          <w:sz w:val="24"/>
          <w:szCs w:val="20"/>
          <w:shd w:val="clear" w:color="auto" w:fill="FFFFFF"/>
        </w:rPr>
      </w:pPr>
    </w:p>
    <w:p w14:paraId="0A4CEDD4" w14:textId="72D4C036" w:rsidR="00D02A5D" w:rsidRPr="00C97C67" w:rsidRDefault="00D02A5D" w:rsidP="00C97C67">
      <w:pPr>
        <w:spacing w:before="120"/>
        <w:rPr>
          <w:rFonts w:ascii="Arial" w:hAnsi="Arial" w:cs="Arial"/>
          <w:b/>
          <w:color w:val="404040" w:themeColor="text1" w:themeTint="BF"/>
          <w:sz w:val="24"/>
          <w:szCs w:val="2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66DEBD38" wp14:editId="274D5727">
            <wp:extent cx="6661150" cy="374523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A5D" w:rsidRPr="00C97C67" w:rsidSect="009716D8">
      <w:pgSz w:w="11906" w:h="16838"/>
      <w:pgMar w:top="568" w:right="707" w:bottom="709" w:left="709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83CF" w14:textId="77777777" w:rsidR="00FB46A7" w:rsidRDefault="00FB46A7" w:rsidP="009716D8">
      <w:pPr>
        <w:spacing w:after="0" w:line="240" w:lineRule="auto"/>
      </w:pPr>
      <w:r>
        <w:separator/>
      </w:r>
    </w:p>
  </w:endnote>
  <w:endnote w:type="continuationSeparator" w:id="0">
    <w:p w14:paraId="5F1DDD83" w14:textId="77777777" w:rsidR="00FB46A7" w:rsidRDefault="00FB46A7" w:rsidP="0097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96DD" w14:textId="77777777" w:rsidR="00FB46A7" w:rsidRDefault="00FB46A7" w:rsidP="009716D8">
      <w:pPr>
        <w:spacing w:after="0" w:line="240" w:lineRule="auto"/>
      </w:pPr>
      <w:r>
        <w:separator/>
      </w:r>
    </w:p>
  </w:footnote>
  <w:footnote w:type="continuationSeparator" w:id="0">
    <w:p w14:paraId="730B7F6F" w14:textId="77777777" w:rsidR="00FB46A7" w:rsidRDefault="00FB46A7" w:rsidP="0097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A4635"/>
    <w:multiLevelType w:val="multilevel"/>
    <w:tmpl w:val="580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B6625"/>
    <w:multiLevelType w:val="multilevel"/>
    <w:tmpl w:val="BDA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A"/>
    <w:rsid w:val="00007BB9"/>
    <w:rsid w:val="000D3DC0"/>
    <w:rsid w:val="0013355A"/>
    <w:rsid w:val="0017151D"/>
    <w:rsid w:val="0030008F"/>
    <w:rsid w:val="00310A83"/>
    <w:rsid w:val="00314934"/>
    <w:rsid w:val="00316668"/>
    <w:rsid w:val="00382AE7"/>
    <w:rsid w:val="003D4077"/>
    <w:rsid w:val="004D5A1E"/>
    <w:rsid w:val="004F4631"/>
    <w:rsid w:val="005107FF"/>
    <w:rsid w:val="00672823"/>
    <w:rsid w:val="006823DF"/>
    <w:rsid w:val="006A2241"/>
    <w:rsid w:val="006C72E7"/>
    <w:rsid w:val="00731BF5"/>
    <w:rsid w:val="007C1A71"/>
    <w:rsid w:val="00866DC9"/>
    <w:rsid w:val="00926404"/>
    <w:rsid w:val="009716D8"/>
    <w:rsid w:val="009717E2"/>
    <w:rsid w:val="009E03AA"/>
    <w:rsid w:val="00A00790"/>
    <w:rsid w:val="00A91B9D"/>
    <w:rsid w:val="00AB357E"/>
    <w:rsid w:val="00AD4BF8"/>
    <w:rsid w:val="00B256B4"/>
    <w:rsid w:val="00B30F2B"/>
    <w:rsid w:val="00B40B6B"/>
    <w:rsid w:val="00B82C37"/>
    <w:rsid w:val="00B92F1A"/>
    <w:rsid w:val="00BD0357"/>
    <w:rsid w:val="00BD62BD"/>
    <w:rsid w:val="00C258E1"/>
    <w:rsid w:val="00C97C67"/>
    <w:rsid w:val="00CE7763"/>
    <w:rsid w:val="00D02A5D"/>
    <w:rsid w:val="00D46A58"/>
    <w:rsid w:val="00E708CA"/>
    <w:rsid w:val="00E70F5B"/>
    <w:rsid w:val="00E74EC4"/>
    <w:rsid w:val="00ED1078"/>
    <w:rsid w:val="00F075FE"/>
    <w:rsid w:val="00FB46A7"/>
    <w:rsid w:val="23E55D61"/>
    <w:rsid w:val="559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E4BE8"/>
  <w15:chartTrackingRefBased/>
  <w15:docId w15:val="{02F5F6AE-266F-45DE-8E8F-7C1873D4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55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92F1A"/>
  </w:style>
  <w:style w:type="paragraph" w:styleId="BalloonText">
    <w:name w:val="Balloon Text"/>
    <w:basedOn w:val="Normal"/>
    <w:link w:val="BalloonTextChar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4B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D8"/>
  </w:style>
  <w:style w:type="paragraph" w:styleId="Footer">
    <w:name w:val="footer"/>
    <w:basedOn w:val="Normal"/>
    <w:link w:val="FooterChar"/>
    <w:uiPriority w:val="99"/>
    <w:unhideWhenUsed/>
    <w:rsid w:val="0097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D8"/>
  </w:style>
  <w:style w:type="paragraph" w:styleId="NormalWeb">
    <w:name w:val="Normal (Web)"/>
    <w:basedOn w:val="Normal"/>
    <w:uiPriority w:val="99"/>
    <w:unhideWhenUsed/>
    <w:rsid w:val="003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Egan-Wyer</dc:creator>
  <cp:keywords/>
  <dc:description/>
  <cp:lastModifiedBy>Caroline Norton</cp:lastModifiedBy>
  <cp:revision>3</cp:revision>
  <cp:lastPrinted>2016-04-19T17:41:00Z</cp:lastPrinted>
  <dcterms:created xsi:type="dcterms:W3CDTF">2018-05-15T12:56:00Z</dcterms:created>
  <dcterms:modified xsi:type="dcterms:W3CDTF">2018-05-15T13:00:00Z</dcterms:modified>
</cp:coreProperties>
</file>